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1B8E2F" w14:textId="77777777" w:rsidR="00F26133" w:rsidRPr="00F26133" w:rsidRDefault="00F26133" w:rsidP="00F26133">
      <w:pPr>
        <w:rPr>
          <w:b/>
          <w:bCs/>
          <w:sz w:val="28"/>
          <w:szCs w:val="28"/>
        </w:rPr>
      </w:pPr>
      <w:r w:rsidRPr="00F26133">
        <w:rPr>
          <w:b/>
          <w:bCs/>
          <w:sz w:val="28"/>
          <w:szCs w:val="28"/>
        </w:rPr>
        <w:t>Employment and car dependency</w:t>
      </w:r>
    </w:p>
    <w:p w14:paraId="132A6FC1" w14:textId="77777777" w:rsidR="00F26133" w:rsidRDefault="00F26133" w:rsidP="00F26133">
      <w:r>
        <w:t>Relevant Local Plan references: Core Policies 4 and 5, pp.43 and 47; Core Policy 12, p.84; Core Policies 33, 34 and 37, pp.145, 147 and 153; Core Policy 52, p.194; Down Ampney paras.6.29–6.30, pp.96–97.</w:t>
      </w:r>
    </w:p>
    <w:p w14:paraId="5E0DE7F3" w14:textId="77777777" w:rsidR="00F26133" w:rsidRPr="00F26133" w:rsidRDefault="00F26133" w:rsidP="00F26133">
      <w:pPr>
        <w:rPr>
          <w:b/>
          <w:bCs/>
          <w:sz w:val="28"/>
          <w:szCs w:val="28"/>
        </w:rPr>
      </w:pPr>
      <w:r w:rsidRPr="00F26133">
        <w:rPr>
          <w:b/>
          <w:bCs/>
          <w:sz w:val="28"/>
          <w:szCs w:val="28"/>
        </w:rPr>
        <w:t>What this means</w:t>
      </w:r>
    </w:p>
    <w:p w14:paraId="56882EE4" w14:textId="29900D68" w:rsidR="00F26133" w:rsidRDefault="00F26133" w:rsidP="00F26133">
      <w:r>
        <w:t xml:space="preserve">The proposal contains a large amount of new housing but no separate strategic employment-land proposed housing site at Down Ampney. A new school, local centre and flexible workspace could provide some jobs, but they would not necessarily provide employment for most of the working population generated by 1,658 homes. </w:t>
      </w:r>
    </w:p>
    <w:p w14:paraId="441973C2" w14:textId="77777777" w:rsidR="00F26133" w:rsidRDefault="00F26133" w:rsidP="00F26133">
      <w:r>
        <w:t>That makes access to jobs elsewhere an important part of the sustainability case. Residents may want to consider where people currently travel for work and whether those destinations can realistically be reached by bus, walking or cycling. A route that is technically possible may not be a practical alternative for shift workers, people combining work with school drop-offs, journeys in poor weather or employment in dispersed locations.</w:t>
      </w:r>
    </w:p>
    <w:p w14:paraId="3F555215" w14:textId="2FA3FBC5" w:rsidR="00F26133" w:rsidRDefault="00F26133" w:rsidP="00F26133">
      <w:r>
        <w:t xml:space="preserve">Personal commuting experience can be useful evidence here. Explain where you travel, the alternatives available, typical journey times and why a car is or is not necessary. The question for CDC is whether the proposed transport improvements </w:t>
      </w:r>
      <w:r w:rsidR="00D1095F">
        <w:t>are</w:t>
      </w:r>
      <w:r>
        <w:t xml:space="preserve"> a realistic basis for the travel needs of a </w:t>
      </w:r>
      <w:r w:rsidR="006D64FB">
        <w:t>bigger</w:t>
      </w:r>
      <w:r>
        <w:t xml:space="preserve"> population, rather than assuming that car dependency will simply reduce.</w:t>
      </w:r>
    </w:p>
    <w:p w14:paraId="473AD30F" w14:textId="5AFAEF9A" w:rsidR="00F26133" w:rsidRDefault="00F26133" w:rsidP="00F26133">
      <w:r>
        <w:t xml:space="preserve">The Strategic Transport Assessment (STA) Preferred Spatial Option models 18,859 homes and 79.68 hectares of employment land. Down Ampney is modelled for approximately 1,670 homes but no strategic employment land: about 8.9% of modelled housing and 0% of modelled employment land. No quantified permanent employment floorspace or job total has been identified, </w:t>
      </w:r>
      <w:r w:rsidR="00D1095F">
        <w:t>nor an</w:t>
      </w:r>
      <w:r>
        <w:t xml:space="preserve"> estimate the economically active population, principal employment destinations or the proportion of work trips realistically served by sustainable modes.</w:t>
      </w:r>
    </w:p>
    <w:p w14:paraId="7067D3FF" w14:textId="77777777" w:rsidR="006D64FB" w:rsidRPr="00B54990" w:rsidRDefault="006D64FB" w:rsidP="006D64FB">
      <w:pPr>
        <w:spacing w:after="0" w:line="240" w:lineRule="auto"/>
        <w:rPr>
          <w:b/>
          <w:bCs/>
        </w:rPr>
      </w:pPr>
      <w:r w:rsidRPr="00B54990">
        <w:rPr>
          <w:b/>
          <w:bCs/>
        </w:rPr>
        <w:t>Objections might include:</w:t>
      </w:r>
    </w:p>
    <w:p w14:paraId="5A3CC796" w14:textId="77777777" w:rsidR="006D64FB" w:rsidRPr="00B54990" w:rsidRDefault="006D64FB" w:rsidP="006D64FB">
      <w:pPr>
        <w:pStyle w:val="ListParagraph"/>
        <w:numPr>
          <w:ilvl w:val="0"/>
          <w:numId w:val="1"/>
        </w:numPr>
        <w:spacing w:after="60" w:line="276" w:lineRule="auto"/>
      </w:pPr>
      <w:r w:rsidRPr="00B54990">
        <w:t>There won’t be enough employment opportunities for new residents, and no reliable job creation plan</w:t>
      </w:r>
    </w:p>
    <w:p w14:paraId="68C19956" w14:textId="77777777" w:rsidR="006D64FB" w:rsidRPr="00B54990" w:rsidRDefault="006D64FB" w:rsidP="006D64FB">
      <w:pPr>
        <w:pStyle w:val="ListParagraph"/>
        <w:numPr>
          <w:ilvl w:val="0"/>
          <w:numId w:val="1"/>
        </w:numPr>
        <w:spacing w:after="60" w:line="276" w:lineRule="auto"/>
      </w:pPr>
      <w:r w:rsidRPr="00B54990">
        <w:t>Sustainable travel options won’t be realistic, increasing long-distance car commuting</w:t>
      </w:r>
    </w:p>
    <w:p w14:paraId="66245BE5" w14:textId="77777777" w:rsidR="006D64FB" w:rsidRPr="00B54990" w:rsidRDefault="006D64FB" w:rsidP="006D64FB">
      <w:pPr>
        <w:pStyle w:val="ListParagraph"/>
        <w:numPr>
          <w:ilvl w:val="0"/>
          <w:numId w:val="1"/>
        </w:numPr>
        <w:spacing w:after="60" w:line="276" w:lineRule="auto"/>
      </w:pPr>
      <w:r w:rsidRPr="00B54990">
        <w:t>Low-carbon development will be undermined by the increase in car commuting</w:t>
      </w:r>
    </w:p>
    <w:p w14:paraId="1BE6505D" w14:textId="77777777" w:rsidR="006D64FB" w:rsidRPr="00B54990" w:rsidRDefault="006D64FB" w:rsidP="006D64FB">
      <w:pPr>
        <w:rPr>
          <w:b/>
          <w:bCs/>
        </w:rPr>
      </w:pPr>
    </w:p>
    <w:p w14:paraId="6DA5B009" w14:textId="77777777" w:rsidR="006D64FB" w:rsidRPr="00B54990" w:rsidRDefault="006D64FB" w:rsidP="006D64FB">
      <w:pPr>
        <w:spacing w:after="0" w:line="240" w:lineRule="auto"/>
        <w:rPr>
          <w:b/>
          <w:bCs/>
        </w:rPr>
      </w:pPr>
      <w:r w:rsidRPr="00B54990">
        <w:rPr>
          <w:b/>
          <w:bCs/>
        </w:rPr>
        <w:t>Personal comments might include:</w:t>
      </w:r>
    </w:p>
    <w:p w14:paraId="085F4894" w14:textId="77777777" w:rsidR="006D64FB" w:rsidRPr="00B54990" w:rsidRDefault="006D64FB" w:rsidP="006D64FB">
      <w:pPr>
        <w:pStyle w:val="ListParagraph"/>
        <w:numPr>
          <w:ilvl w:val="0"/>
          <w:numId w:val="3"/>
        </w:numPr>
        <w:spacing w:after="0" w:line="240" w:lineRule="auto"/>
      </w:pPr>
      <w:r w:rsidRPr="00B54990">
        <w:t>Your own experiences of commuting including bus availability; journey time; lack of safe cycling routes</w:t>
      </w:r>
    </w:p>
    <w:p w14:paraId="4A6FFA41" w14:textId="5AF6CD8F" w:rsidR="006D64FB" w:rsidRPr="00B54990" w:rsidRDefault="006D64FB" w:rsidP="006D64FB">
      <w:pPr>
        <w:pStyle w:val="ListParagraph"/>
        <w:numPr>
          <w:ilvl w:val="0"/>
          <w:numId w:val="2"/>
        </w:numPr>
        <w:spacing w:after="60" w:line="276" w:lineRule="auto"/>
      </w:pPr>
      <w:r>
        <w:t>E</w:t>
      </w:r>
      <w:r w:rsidRPr="00B54990">
        <w:t>xamples of where people in the village actually travel for work, school or services.</w:t>
      </w:r>
    </w:p>
    <w:p w14:paraId="44E07B0F" w14:textId="77777777" w:rsidR="006D64FB" w:rsidRPr="00B54990" w:rsidRDefault="006D64FB" w:rsidP="006D64FB">
      <w:pPr>
        <w:pStyle w:val="ListParagraph"/>
        <w:numPr>
          <w:ilvl w:val="0"/>
          <w:numId w:val="2"/>
        </w:numPr>
        <w:spacing w:after="60" w:line="276" w:lineRule="auto"/>
      </w:pPr>
      <w:r w:rsidRPr="00B54990">
        <w:t>Consider what realistic alternatives to car travel exist, and what you think CDC should demonstrate for a much larger settlement.</w:t>
      </w:r>
    </w:p>
    <w:p w14:paraId="1042DEBE" w14:textId="77777777" w:rsidR="006D64FB" w:rsidRDefault="006D64FB" w:rsidP="00F26133"/>
    <w:p w14:paraId="69CDC0E5" w14:textId="67C6D53D" w:rsidR="00F26133" w:rsidRDefault="00F26133" w:rsidP="00F26133">
      <w:r>
        <w:t>Think about explaining where people currently travel for work and services, what realistic alternatives to car travel exist, and what you think CDC should demonstrate for a much larger settlement.</w:t>
      </w:r>
    </w:p>
    <w:p w14:paraId="535C747C" w14:textId="156E0D33" w:rsidR="00BD2278" w:rsidRDefault="00F26133" w:rsidP="00F26133">
      <w:r>
        <w:t>Be precise: say what you have seen or experienced, and avoid saying something is proved unless you have evidence to support it.</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95241"/>
    <w:multiLevelType w:val="hybridMultilevel"/>
    <w:tmpl w:val="790A0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6E4B05"/>
    <w:multiLevelType w:val="hybridMultilevel"/>
    <w:tmpl w:val="A072A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3C3529"/>
    <w:multiLevelType w:val="hybridMultilevel"/>
    <w:tmpl w:val="4BB0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7422814">
    <w:abstractNumId w:val="1"/>
  </w:num>
  <w:num w:numId="2" w16cid:durableId="134496206">
    <w:abstractNumId w:val="2"/>
  </w:num>
  <w:num w:numId="3" w16cid:durableId="9671266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133"/>
    <w:rsid w:val="00044F0E"/>
    <w:rsid w:val="0014561D"/>
    <w:rsid w:val="001B4C67"/>
    <w:rsid w:val="004C25F9"/>
    <w:rsid w:val="005521CC"/>
    <w:rsid w:val="005A56DF"/>
    <w:rsid w:val="00640AC1"/>
    <w:rsid w:val="00663FD9"/>
    <w:rsid w:val="006D64FB"/>
    <w:rsid w:val="00714F1D"/>
    <w:rsid w:val="00AA3B11"/>
    <w:rsid w:val="00BD2278"/>
    <w:rsid w:val="00D1095F"/>
    <w:rsid w:val="00EF683A"/>
    <w:rsid w:val="00F13BE3"/>
    <w:rsid w:val="00F2613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1341"/>
  <w15:chartTrackingRefBased/>
  <w15:docId w15:val="{A0C8B45E-4F7B-4C8B-9948-0FBB08BF1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1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1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13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13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613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61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61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61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61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1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1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13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13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2613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2613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613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613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613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61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1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13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13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6133"/>
    <w:pPr>
      <w:spacing w:before="160"/>
      <w:jc w:val="center"/>
    </w:pPr>
    <w:rPr>
      <w:i/>
      <w:iCs/>
      <w:color w:val="404040" w:themeColor="text1" w:themeTint="BF"/>
    </w:rPr>
  </w:style>
  <w:style w:type="character" w:customStyle="1" w:styleId="QuoteChar">
    <w:name w:val="Quote Char"/>
    <w:basedOn w:val="DefaultParagraphFont"/>
    <w:link w:val="Quote"/>
    <w:uiPriority w:val="29"/>
    <w:rsid w:val="00F26133"/>
    <w:rPr>
      <w:i/>
      <w:iCs/>
      <w:color w:val="404040" w:themeColor="text1" w:themeTint="BF"/>
    </w:rPr>
  </w:style>
  <w:style w:type="paragraph" w:styleId="ListParagraph">
    <w:name w:val="List Paragraph"/>
    <w:basedOn w:val="Normal"/>
    <w:uiPriority w:val="34"/>
    <w:qFormat/>
    <w:rsid w:val="00F26133"/>
    <w:pPr>
      <w:ind w:left="720"/>
      <w:contextualSpacing/>
    </w:pPr>
  </w:style>
  <w:style w:type="character" w:styleId="IntenseEmphasis">
    <w:name w:val="Intense Emphasis"/>
    <w:basedOn w:val="DefaultParagraphFont"/>
    <w:uiPriority w:val="21"/>
    <w:qFormat/>
    <w:rsid w:val="00F26133"/>
    <w:rPr>
      <w:i/>
      <w:iCs/>
      <w:color w:val="0F4761" w:themeColor="accent1" w:themeShade="BF"/>
    </w:rPr>
  </w:style>
  <w:style w:type="paragraph" w:styleId="IntenseQuote">
    <w:name w:val="Intense Quote"/>
    <w:basedOn w:val="Normal"/>
    <w:next w:val="Normal"/>
    <w:link w:val="IntenseQuoteChar"/>
    <w:uiPriority w:val="30"/>
    <w:qFormat/>
    <w:rsid w:val="00F261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133"/>
    <w:rPr>
      <w:i/>
      <w:iCs/>
      <w:color w:val="0F4761" w:themeColor="accent1" w:themeShade="BF"/>
    </w:rPr>
  </w:style>
  <w:style w:type="character" w:styleId="IntenseReference">
    <w:name w:val="Intense Reference"/>
    <w:basedOn w:val="DefaultParagraphFont"/>
    <w:uiPriority w:val="32"/>
    <w:qFormat/>
    <w:rsid w:val="00F261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2435</Characters>
  <Application>Microsoft Office Word</Application>
  <DocSecurity>0</DocSecurity>
  <Lines>42</Lines>
  <Paragraphs>17</Paragraphs>
  <ScaleCrop>false</ScaleCrop>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2026-09-22T09:55:00Z</dcterms:created>
  <dcterms:modified xsi:type="dcterms:W3CDTF">2026-09-22T09:55:00Z</dcterms:modified>
</cp:coreProperties>
</file>