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527B08" w14:textId="77777777" w:rsidR="00753919" w:rsidRPr="00753919" w:rsidRDefault="00753919" w:rsidP="00753919">
      <w:pPr>
        <w:rPr>
          <w:b/>
          <w:bCs/>
          <w:sz w:val="28"/>
          <w:szCs w:val="28"/>
        </w:rPr>
      </w:pPr>
      <w:r w:rsidRPr="00753919">
        <w:rPr>
          <w:b/>
          <w:bCs/>
          <w:sz w:val="28"/>
          <w:szCs w:val="28"/>
        </w:rPr>
        <w:t>RAF Fairford and aircraft impacts</w:t>
      </w:r>
    </w:p>
    <w:p w14:paraId="6746A1AB" w14:textId="77777777" w:rsidR="00753919" w:rsidRDefault="00753919" w:rsidP="00753919">
      <w:r>
        <w:t>Relevant Local Plan references: Down Ampney paras.6.29–6.30 / Figure 6.4, pp.96–97; Core Policy 40: Aerodrome Safeguarding, p.158; Core Policy 66: Pollution and Contaminated Land, p.237; Appendix B Site 5, PDF p.29 / document p.25.</w:t>
      </w:r>
    </w:p>
    <w:p w14:paraId="1BB50D11" w14:textId="77777777" w:rsidR="00753919" w:rsidRPr="00753919" w:rsidRDefault="00753919" w:rsidP="00753919">
      <w:pPr>
        <w:rPr>
          <w:b/>
          <w:bCs/>
          <w:sz w:val="28"/>
          <w:szCs w:val="28"/>
        </w:rPr>
      </w:pPr>
      <w:r w:rsidRPr="00753919">
        <w:rPr>
          <w:b/>
          <w:bCs/>
          <w:sz w:val="28"/>
          <w:szCs w:val="28"/>
        </w:rPr>
        <w:t>What this means</w:t>
      </w:r>
    </w:p>
    <w:p w14:paraId="0BC306E4" w14:textId="0BCC80FF" w:rsidR="00753919" w:rsidRDefault="00753919" w:rsidP="00753919">
      <w:r>
        <w:t>RAF Fairford is an established operational military airfield close to Down Ampney. The Local Plan includes aerodrome-safeguarding requirements, but safeguarding the operation of the airfield is not the same question as assessing the living conditions that would be experienced by people in 1,658 new homes, a new school and outdoor recreation areas.</w:t>
      </w:r>
    </w:p>
    <w:p w14:paraId="2358AA39" w14:textId="77777777" w:rsidR="00753919" w:rsidRDefault="00753919" w:rsidP="00753919">
      <w:r>
        <w:t>The Village Planning Action Group has raised the question of whether CDC has sufficiently site-specific evidence about military aircraft noise and related effects on everyday living conditions. Military activity can vary considerably over time, including periods of more intensive flying. Residents may therefore want to ask whether the evidence considers the timing and frequency of events, individual noise events as well as averages, night or early-morning activity, outdoor areas and the proposed school.</w:t>
      </w:r>
    </w:p>
    <w:p w14:paraId="284C5826" w14:textId="77777777" w:rsidR="00753919" w:rsidRDefault="00753919" w:rsidP="00753919">
      <w:r>
        <w:t xml:space="preserve">First-hand evidence can be valuable if it is factual. A simple log can record the date, approximate time, location, duration and what was experienced. If noise interrupted sleep, conversation or outdoor activity, say so directly rather than making unsupported medical or technical claims. The planning question is whether new </w:t>
      </w:r>
      <w:proofErr w:type="spellStart"/>
      <w:r>
        <w:t>new</w:t>
      </w:r>
      <w:proofErr w:type="spellEnd"/>
      <w:r>
        <w:t xml:space="preserve"> homes, schools and other places where noise matters of this scale can coexist satisfactorily with RAF Fairford without creating unacceptable conditions for residents or unreasonable restrictions on established military operations.</w:t>
      </w:r>
    </w:p>
    <w:p w14:paraId="2B6C7A3B" w14:textId="77777777" w:rsidR="00E5682D" w:rsidRPr="00B54990" w:rsidRDefault="00E5682D" w:rsidP="00E5682D">
      <w:pPr>
        <w:spacing w:after="0" w:line="240" w:lineRule="auto"/>
        <w:rPr>
          <w:b/>
          <w:bCs/>
        </w:rPr>
      </w:pPr>
      <w:r w:rsidRPr="00B54990">
        <w:rPr>
          <w:b/>
          <w:bCs/>
        </w:rPr>
        <w:t>Objections might include:</w:t>
      </w:r>
    </w:p>
    <w:p w14:paraId="7B9A0538" w14:textId="77777777" w:rsidR="00E5682D" w:rsidRPr="00B54990" w:rsidRDefault="00E5682D" w:rsidP="00E5682D">
      <w:pPr>
        <w:pStyle w:val="ListParagraph"/>
        <w:numPr>
          <w:ilvl w:val="0"/>
          <w:numId w:val="1"/>
        </w:numPr>
        <w:spacing w:after="60" w:line="276" w:lineRule="auto"/>
      </w:pPr>
      <w:r w:rsidRPr="00B54990">
        <w:t>No evidence of noise, pollution and safety impact assessments of building close to an active military base</w:t>
      </w:r>
    </w:p>
    <w:p w14:paraId="5EC722BD" w14:textId="77777777" w:rsidR="00E5682D" w:rsidRPr="00B54990" w:rsidRDefault="00E5682D" w:rsidP="00E5682D">
      <w:pPr>
        <w:pStyle w:val="ListParagraph"/>
        <w:numPr>
          <w:ilvl w:val="0"/>
          <w:numId w:val="1"/>
        </w:numPr>
        <w:spacing w:after="60" w:line="276" w:lineRule="auto"/>
      </w:pPr>
      <w:r w:rsidRPr="00B54990">
        <w:t xml:space="preserve">No evidence that the impact of low flying aircraft over houses has been considered in this plan and the allocation and siting of houses </w:t>
      </w:r>
    </w:p>
    <w:p w14:paraId="188C8DFF" w14:textId="77777777" w:rsidR="00E5682D" w:rsidRPr="00B54990" w:rsidRDefault="00E5682D" w:rsidP="00E5682D">
      <w:pPr>
        <w:pStyle w:val="ListParagraph"/>
        <w:numPr>
          <w:ilvl w:val="0"/>
          <w:numId w:val="1"/>
        </w:numPr>
        <w:spacing w:after="60" w:line="276" w:lineRule="auto"/>
      </w:pPr>
      <w:r w:rsidRPr="00B54990">
        <w:t>Aircraft noise or disturbance will be experienced during periods of intensified activity</w:t>
      </w:r>
    </w:p>
    <w:p w14:paraId="6330213D" w14:textId="77777777" w:rsidR="00E5682D" w:rsidRPr="00B54990" w:rsidRDefault="00E5682D" w:rsidP="00E5682D">
      <w:pPr>
        <w:pStyle w:val="ListParagraph"/>
        <w:numPr>
          <w:ilvl w:val="0"/>
          <w:numId w:val="1"/>
        </w:numPr>
        <w:spacing w:after="60" w:line="276" w:lineRule="auto"/>
      </w:pPr>
      <w:r w:rsidRPr="00B54990">
        <w:t>No clarity over how new homes, schools or outdoor spaces would be affected</w:t>
      </w:r>
    </w:p>
    <w:p w14:paraId="48780471" w14:textId="77777777" w:rsidR="00E5682D" w:rsidRPr="00B54990" w:rsidRDefault="00E5682D" w:rsidP="00E5682D">
      <w:pPr>
        <w:pStyle w:val="ListParagraph"/>
        <w:numPr>
          <w:ilvl w:val="0"/>
          <w:numId w:val="1"/>
        </w:numPr>
        <w:spacing w:after="60" w:line="276" w:lineRule="auto"/>
      </w:pPr>
      <w:r w:rsidRPr="00B54990">
        <w:t>No evidence of site-specific aviation-noise assessment</w:t>
      </w:r>
    </w:p>
    <w:p w14:paraId="3F4F3061" w14:textId="77777777" w:rsidR="00E5682D" w:rsidRPr="00B54990" w:rsidRDefault="00E5682D" w:rsidP="00E5682D"/>
    <w:p w14:paraId="5BFFBE19" w14:textId="77777777" w:rsidR="00E5682D" w:rsidRPr="00B54990" w:rsidRDefault="00E5682D" w:rsidP="00E5682D">
      <w:pPr>
        <w:spacing w:after="0" w:line="240" w:lineRule="auto"/>
        <w:rPr>
          <w:b/>
          <w:bCs/>
        </w:rPr>
      </w:pPr>
      <w:r w:rsidRPr="00B54990">
        <w:rPr>
          <w:b/>
          <w:bCs/>
        </w:rPr>
        <w:t>Personal comments might include:</w:t>
      </w:r>
    </w:p>
    <w:p w14:paraId="7D2C9C25" w14:textId="77777777" w:rsidR="00E5682D" w:rsidRPr="00B54990" w:rsidRDefault="00E5682D" w:rsidP="00E5682D">
      <w:pPr>
        <w:pStyle w:val="ListParagraph"/>
        <w:numPr>
          <w:ilvl w:val="0"/>
          <w:numId w:val="2"/>
        </w:numPr>
        <w:spacing w:after="60" w:line="276" w:lineRule="auto"/>
      </w:pPr>
      <w:r w:rsidRPr="00B54990">
        <w:t>Personal impact of aircraft noise, vibration, sleep disturbance, outdoor amenity or school/community impact</w:t>
      </w:r>
    </w:p>
    <w:p w14:paraId="336F3A31" w14:textId="77777777" w:rsidR="00E5682D" w:rsidRPr="00B54990" w:rsidRDefault="00E5682D" w:rsidP="00E5682D">
      <w:pPr>
        <w:pStyle w:val="ListParagraph"/>
        <w:numPr>
          <w:ilvl w:val="0"/>
          <w:numId w:val="2"/>
        </w:numPr>
        <w:spacing w:after="60" w:line="276" w:lineRule="auto"/>
      </w:pPr>
      <w:r w:rsidRPr="00B54990">
        <w:t>Describe when and where aircraft disruption occurs, and why it matters when assessing new homes, schools or outdoor space.</w:t>
      </w:r>
    </w:p>
    <w:p w14:paraId="27FCE1BB" w14:textId="77777777" w:rsidR="00E5682D" w:rsidRDefault="00E5682D" w:rsidP="00753919"/>
    <w:p w14:paraId="15779B0B" w14:textId="4A489039" w:rsidR="00753919" w:rsidRDefault="00753919" w:rsidP="00753919">
      <w:r>
        <w:t>Think about explaining what aircraft activity you personally experience, when and where it occurs, and why you believe it matters when assessing new homes, schools or outdoor space.</w:t>
      </w:r>
    </w:p>
    <w:p w14:paraId="09694E27" w14:textId="2883A88C" w:rsidR="00BD2278" w:rsidRDefault="00753919" w:rsidP="00753919">
      <w:r>
        <w:t>Be precise: say what you have seen or experienced, and avoid saying something is proved unless you have evidence to support it.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774F3"/>
    <w:multiLevelType w:val="hybridMultilevel"/>
    <w:tmpl w:val="C6229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10F00"/>
    <w:multiLevelType w:val="hybridMultilevel"/>
    <w:tmpl w:val="2CC04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8713765">
    <w:abstractNumId w:val="0"/>
  </w:num>
  <w:num w:numId="2" w16cid:durableId="14903185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19"/>
    <w:rsid w:val="00282B58"/>
    <w:rsid w:val="004C25F9"/>
    <w:rsid w:val="005521CC"/>
    <w:rsid w:val="005A56DF"/>
    <w:rsid w:val="00640AC1"/>
    <w:rsid w:val="00663FD9"/>
    <w:rsid w:val="00714F1D"/>
    <w:rsid w:val="00753919"/>
    <w:rsid w:val="00AA3B11"/>
    <w:rsid w:val="00BD2278"/>
    <w:rsid w:val="00E5682D"/>
    <w:rsid w:val="00E959E4"/>
    <w:rsid w:val="00EF683A"/>
    <w:rsid w:val="00F13BE3"/>
    <w:rsid w:val="00F246D2"/>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73543"/>
  <w15:chartTrackingRefBased/>
  <w15:docId w15:val="{70EC49BF-1AF5-4F15-845F-EAC272483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9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9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39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391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391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391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391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91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9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39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39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39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39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39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3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91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9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3919"/>
    <w:pPr>
      <w:spacing w:before="160"/>
      <w:jc w:val="center"/>
    </w:pPr>
    <w:rPr>
      <w:i/>
      <w:iCs/>
      <w:color w:val="404040" w:themeColor="text1" w:themeTint="BF"/>
    </w:rPr>
  </w:style>
  <w:style w:type="character" w:customStyle="1" w:styleId="QuoteChar">
    <w:name w:val="Quote Char"/>
    <w:basedOn w:val="DefaultParagraphFont"/>
    <w:link w:val="Quote"/>
    <w:uiPriority w:val="29"/>
    <w:rsid w:val="00753919"/>
    <w:rPr>
      <w:i/>
      <w:iCs/>
      <w:color w:val="404040" w:themeColor="text1" w:themeTint="BF"/>
    </w:rPr>
  </w:style>
  <w:style w:type="paragraph" w:styleId="ListParagraph">
    <w:name w:val="List Paragraph"/>
    <w:basedOn w:val="Normal"/>
    <w:uiPriority w:val="34"/>
    <w:qFormat/>
    <w:rsid w:val="00753919"/>
    <w:pPr>
      <w:ind w:left="720"/>
      <w:contextualSpacing/>
    </w:pPr>
  </w:style>
  <w:style w:type="character" w:styleId="IntenseEmphasis">
    <w:name w:val="Intense Emphasis"/>
    <w:basedOn w:val="DefaultParagraphFont"/>
    <w:uiPriority w:val="21"/>
    <w:qFormat/>
    <w:rsid w:val="00753919"/>
    <w:rPr>
      <w:i/>
      <w:iCs/>
      <w:color w:val="0F4761" w:themeColor="accent1" w:themeShade="BF"/>
    </w:rPr>
  </w:style>
  <w:style w:type="paragraph" w:styleId="IntenseQuote">
    <w:name w:val="Intense Quote"/>
    <w:basedOn w:val="Normal"/>
    <w:next w:val="Normal"/>
    <w:link w:val="IntenseQuoteChar"/>
    <w:uiPriority w:val="30"/>
    <w:qFormat/>
    <w:rsid w:val="00753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919"/>
    <w:rPr>
      <w:i/>
      <w:iCs/>
      <w:color w:val="0F4761" w:themeColor="accent1" w:themeShade="BF"/>
    </w:rPr>
  </w:style>
  <w:style w:type="character" w:styleId="IntenseReference">
    <w:name w:val="Intense Reference"/>
    <w:basedOn w:val="DefaultParagraphFont"/>
    <w:uiPriority w:val="32"/>
    <w:qFormat/>
    <w:rsid w:val="007539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2358</Characters>
  <Application>Microsoft Office Word</Application>
  <DocSecurity>0</DocSecurity>
  <Lines>42</Lines>
  <Paragraphs>19</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2026-09-22T09:57:00Z</dcterms:created>
  <dcterms:modified xsi:type="dcterms:W3CDTF">2026-09-22T09:57:00Z</dcterms:modified>
</cp:coreProperties>
</file>